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39" w:rsidRDefault="00F44D29" w:rsidP="00FE2D39">
      <w:pPr>
        <w:rPr>
          <w:rFonts w:ascii="Cambria" w:hAnsi="Cambria"/>
          <w:b/>
          <w:lang w:val="en-GB"/>
        </w:rPr>
      </w:pPr>
      <w:r>
        <w:rPr>
          <w:rFonts w:ascii="Cambria" w:hAnsi="Cambria"/>
          <w:b/>
          <w:lang w:val="en-GB"/>
        </w:rPr>
        <w:tab/>
      </w:r>
      <w:r>
        <w:rPr>
          <w:rFonts w:ascii="Cambria" w:hAnsi="Cambria"/>
          <w:b/>
          <w:lang w:val="en-GB"/>
        </w:rPr>
        <w:tab/>
      </w:r>
      <w:r>
        <w:rPr>
          <w:rFonts w:ascii="Cambria" w:hAnsi="Cambria"/>
          <w:b/>
          <w:lang w:val="en-GB"/>
        </w:rPr>
        <w:tab/>
      </w:r>
      <w:r w:rsidR="00FE2D39">
        <w:rPr>
          <w:rFonts w:ascii="Cambria" w:hAnsi="Cambria"/>
          <w:b/>
          <w:lang w:val="en-GB"/>
        </w:rPr>
        <w:tab/>
      </w:r>
    </w:p>
    <w:p w:rsidR="00F44D29" w:rsidRDefault="0032190A" w:rsidP="00FE2D39">
      <w:pPr>
        <w:jc w:val="center"/>
        <w:rPr>
          <w:rFonts w:ascii="Cambria" w:hAnsi="Cambria"/>
          <w:b/>
          <w:color w:val="215868" w:themeColor="accent5" w:themeShade="80"/>
          <w:lang w:val="en-GB"/>
        </w:rPr>
      </w:pPr>
      <w:proofErr w:type="spellStart"/>
      <w:r w:rsidRPr="00F44D29">
        <w:rPr>
          <w:rFonts w:ascii="Cambria" w:hAnsi="Cambria"/>
          <w:b/>
          <w:color w:val="215868" w:themeColor="accent5" w:themeShade="80"/>
          <w:lang w:val="en-GB"/>
        </w:rPr>
        <w:t>PREDLOG</w:t>
      </w:r>
      <w:proofErr w:type="spellEnd"/>
      <w:r w:rsidR="005C4306" w:rsidRPr="00F44D29">
        <w:rPr>
          <w:rFonts w:ascii="Cambria" w:hAnsi="Cambria"/>
          <w:b/>
          <w:color w:val="215868" w:themeColor="accent5" w:themeShade="80"/>
          <w:lang w:val="en-GB"/>
        </w:rPr>
        <w:t xml:space="preserve"> </w:t>
      </w:r>
      <w:proofErr w:type="spellStart"/>
      <w:r w:rsidR="005C4306" w:rsidRPr="00F44D29">
        <w:rPr>
          <w:rFonts w:ascii="Cambria" w:hAnsi="Cambria"/>
          <w:b/>
          <w:color w:val="215868" w:themeColor="accent5" w:themeShade="80"/>
          <w:lang w:val="en-GB"/>
        </w:rPr>
        <w:t>MEĐUINSTITUCIONALNE</w:t>
      </w:r>
      <w:proofErr w:type="spellEnd"/>
      <w:r w:rsidRPr="00F44D29">
        <w:rPr>
          <w:rFonts w:ascii="Cambria" w:hAnsi="Cambria"/>
          <w:b/>
          <w:color w:val="215868" w:themeColor="accent5" w:themeShade="80"/>
          <w:lang w:val="en-GB"/>
        </w:rPr>
        <w:t xml:space="preserve"> </w:t>
      </w:r>
      <w:proofErr w:type="spellStart"/>
      <w:r w:rsidR="005C4306" w:rsidRPr="00F44D29">
        <w:rPr>
          <w:rFonts w:ascii="Cambria" w:hAnsi="Cambria"/>
          <w:b/>
          <w:color w:val="215868" w:themeColor="accent5" w:themeShade="80"/>
          <w:lang w:val="en-GB"/>
        </w:rPr>
        <w:t>SARADNJE</w:t>
      </w:r>
      <w:proofErr w:type="spellEnd"/>
    </w:p>
    <w:p w:rsidR="00FE2D39" w:rsidRPr="00FE2D39" w:rsidRDefault="00FE2D39" w:rsidP="00FE2D39">
      <w:pPr>
        <w:jc w:val="center"/>
        <w:rPr>
          <w:rFonts w:ascii="Cambria" w:hAnsi="Cambria"/>
          <w:b/>
          <w:color w:val="215868" w:themeColor="accent5" w:themeShade="80"/>
          <w:lang w:val="en-GB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6680"/>
      </w:tblGrid>
      <w:tr w:rsidR="005C4306" w:rsidRPr="005A7E13" w:rsidTr="00E179EC">
        <w:trPr>
          <w:cnfStyle w:val="100000000000"/>
          <w:trHeight w:val="471"/>
        </w:trPr>
        <w:tc>
          <w:tcPr>
            <w:cnfStyle w:val="001000000000"/>
            <w:tcW w:w="152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C4306" w:rsidRPr="00F44D29" w:rsidRDefault="00F44D29" w:rsidP="00285083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lang w:val="en-GB"/>
              </w:rPr>
              <w:t>Predlaga</w:t>
            </w:r>
            <w:proofErr w:type="spellEnd"/>
            <w:r>
              <w:rPr>
                <w:rFonts w:ascii="Cambria" w:hAnsi="Cambria"/>
              </w:rPr>
              <w:t xml:space="preserve">č </w:t>
            </w:r>
            <w:proofErr w:type="spellStart"/>
            <w:r>
              <w:rPr>
                <w:rFonts w:ascii="Cambria" w:hAnsi="Cambria"/>
              </w:rPr>
              <w:t>saradnje</w:t>
            </w:r>
            <w:proofErr w:type="spellEnd"/>
          </w:p>
        </w:tc>
        <w:tc>
          <w:tcPr>
            <w:tcW w:w="347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5C4306" w:rsidRPr="005A7E13" w:rsidRDefault="005C4306" w:rsidP="00285083">
            <w:pPr>
              <w:cnfStyle w:val="100000000000"/>
              <w:rPr>
                <w:rFonts w:ascii="Cambria" w:hAnsi="Cambria"/>
                <w:lang w:val="en-GB"/>
              </w:rPr>
            </w:pPr>
          </w:p>
        </w:tc>
      </w:tr>
      <w:tr w:rsidR="005C4306" w:rsidRPr="005A7E13" w:rsidTr="00E179EC">
        <w:trPr>
          <w:cnfStyle w:val="000000100000"/>
          <w:trHeight w:val="471"/>
        </w:trPr>
        <w:tc>
          <w:tcPr>
            <w:cnfStyle w:val="001000000000"/>
            <w:tcW w:w="1529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C4306" w:rsidRPr="005A7E13" w:rsidRDefault="005C4306" w:rsidP="00285083">
            <w:pPr>
              <w:rPr>
                <w:rFonts w:ascii="Cambria" w:hAnsi="Cambria"/>
                <w:lang w:val="en-GB"/>
              </w:rPr>
            </w:pPr>
            <w:proofErr w:type="spellStart"/>
            <w:r w:rsidRPr="005A7E13">
              <w:rPr>
                <w:rFonts w:ascii="Cambria" w:hAnsi="Cambria"/>
                <w:lang w:val="en-GB"/>
              </w:rPr>
              <w:t>Odsek</w:t>
            </w:r>
            <w:proofErr w:type="spellEnd"/>
            <w:r w:rsidRPr="005A7E13">
              <w:rPr>
                <w:rFonts w:ascii="Cambria" w:hAnsi="Cambria"/>
                <w:lang w:val="en-GB"/>
              </w:rPr>
              <w:t>/</w:t>
            </w:r>
            <w:proofErr w:type="spellStart"/>
            <w:r w:rsidRPr="005A7E13">
              <w:rPr>
                <w:rFonts w:ascii="Cambria" w:hAnsi="Cambria"/>
                <w:lang w:val="en-GB"/>
              </w:rPr>
              <w:t>služba</w:t>
            </w:r>
            <w:proofErr w:type="spellEnd"/>
          </w:p>
        </w:tc>
        <w:tc>
          <w:tcPr>
            <w:tcW w:w="3471" w:type="pct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5C4306" w:rsidRPr="005A7E13" w:rsidRDefault="005C4306" w:rsidP="00285083">
            <w:pPr>
              <w:cnfStyle w:val="000000100000"/>
              <w:rPr>
                <w:rFonts w:ascii="Cambria" w:hAnsi="Cambria"/>
                <w:lang w:val="en-GB"/>
              </w:rPr>
            </w:pPr>
          </w:p>
        </w:tc>
      </w:tr>
      <w:tr w:rsidR="005C4306" w:rsidRPr="005A7E13" w:rsidTr="00E179EC">
        <w:trPr>
          <w:trHeight w:val="471"/>
        </w:trPr>
        <w:tc>
          <w:tcPr>
            <w:cnfStyle w:val="001000000000"/>
            <w:tcW w:w="1529" w:type="pct"/>
          </w:tcPr>
          <w:p w:rsidR="005C4306" w:rsidRPr="005A7E13" w:rsidRDefault="00F44D29" w:rsidP="00285083">
            <w:pPr>
              <w:rPr>
                <w:rFonts w:ascii="Cambria" w:hAnsi="Cambria"/>
                <w:lang w:val="en-GB"/>
              </w:rPr>
            </w:pPr>
            <w:proofErr w:type="spellStart"/>
            <w:r>
              <w:rPr>
                <w:rFonts w:ascii="Cambria" w:hAnsi="Cambria"/>
                <w:lang w:val="en-GB"/>
              </w:rPr>
              <w:t>K</w:t>
            </w:r>
            <w:r w:rsidR="00A8772E" w:rsidRPr="005A7E13">
              <w:rPr>
                <w:rFonts w:ascii="Cambria" w:hAnsi="Cambria"/>
                <w:lang w:val="en-GB"/>
              </w:rPr>
              <w:t>oordinator</w:t>
            </w:r>
            <w:proofErr w:type="spellEnd"/>
            <w:r w:rsidR="00A8772E" w:rsidRPr="005A7E13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A8772E" w:rsidRPr="005A7E13">
              <w:rPr>
                <w:rFonts w:ascii="Cambria" w:hAnsi="Cambria"/>
                <w:lang w:val="en-GB"/>
              </w:rPr>
              <w:t>za</w:t>
            </w:r>
            <w:proofErr w:type="spellEnd"/>
            <w:r w:rsidR="00A8772E" w:rsidRPr="005A7E13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A8772E" w:rsidRPr="005A7E13">
              <w:rPr>
                <w:rFonts w:ascii="Cambria" w:hAnsi="Cambria"/>
                <w:lang w:val="en-GB"/>
              </w:rPr>
              <w:t>Erazmus</w:t>
            </w:r>
            <w:proofErr w:type="spellEnd"/>
            <w:r w:rsidR="00A8772E" w:rsidRPr="005A7E13">
              <w:rPr>
                <w:rFonts w:ascii="Cambria" w:hAnsi="Cambria"/>
                <w:lang w:val="en-GB"/>
              </w:rPr>
              <w:t>+</w:t>
            </w:r>
          </w:p>
        </w:tc>
        <w:tc>
          <w:tcPr>
            <w:tcW w:w="3471" w:type="pct"/>
            <w:shd w:val="clear" w:color="auto" w:fill="DBE5F1" w:themeFill="accent1" w:themeFillTint="33"/>
          </w:tcPr>
          <w:p w:rsidR="005C4306" w:rsidRPr="005A7E13" w:rsidRDefault="005C4306" w:rsidP="00285083">
            <w:pPr>
              <w:cnfStyle w:val="000000000000"/>
              <w:rPr>
                <w:rFonts w:ascii="Cambria" w:hAnsi="Cambria"/>
                <w:b/>
                <w:lang w:val="en-GB"/>
              </w:rPr>
            </w:pPr>
          </w:p>
        </w:tc>
      </w:tr>
    </w:tbl>
    <w:p w:rsidR="00285083" w:rsidRPr="005A7E13" w:rsidRDefault="00285083" w:rsidP="0032190A">
      <w:pPr>
        <w:jc w:val="center"/>
        <w:rPr>
          <w:rFonts w:ascii="Cambria" w:hAnsi="Cambria"/>
          <w:b/>
          <w:lang w:val="en-GB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2"/>
        <w:gridCol w:w="6680"/>
      </w:tblGrid>
      <w:tr w:rsidR="005C4306" w:rsidRPr="005A7E13" w:rsidTr="00E179EC">
        <w:trPr>
          <w:cnfStyle w:val="100000000000"/>
          <w:trHeight w:val="471"/>
        </w:trPr>
        <w:tc>
          <w:tcPr>
            <w:cnfStyle w:val="001000000000"/>
            <w:tcW w:w="152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4306" w:rsidRPr="005A7E13" w:rsidRDefault="00F44D29" w:rsidP="00F44D29">
            <w:pPr>
              <w:rPr>
                <w:rFonts w:ascii="Cambria" w:hAnsi="Cambria"/>
                <w:lang w:val="en-GB"/>
              </w:rPr>
            </w:pPr>
            <w:r>
              <w:rPr>
                <w:rFonts w:ascii="Cambria" w:hAnsi="Cambria"/>
                <w:lang w:val="en-GB"/>
              </w:rPr>
              <w:t xml:space="preserve">Pun </w:t>
            </w:r>
            <w:proofErr w:type="spellStart"/>
            <w:r>
              <w:rPr>
                <w:rFonts w:ascii="Cambria" w:hAnsi="Cambria"/>
                <w:lang w:val="en-GB"/>
              </w:rPr>
              <w:t>naziv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institucije</w:t>
            </w:r>
            <w:proofErr w:type="spellEnd"/>
            <w:r w:rsidR="005C4306" w:rsidRPr="005A7E13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5C4306" w:rsidRPr="005A7E13">
              <w:rPr>
                <w:rFonts w:ascii="Cambria" w:hAnsi="Cambria"/>
                <w:lang w:val="en-GB"/>
              </w:rPr>
              <w:t>sa</w:t>
            </w:r>
            <w:proofErr w:type="spellEnd"/>
            <w:r w:rsidR="005C4306" w:rsidRPr="005A7E13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5C4306" w:rsidRPr="005A7E13">
              <w:rPr>
                <w:rFonts w:ascii="Cambria" w:hAnsi="Cambria"/>
                <w:lang w:val="en-GB"/>
              </w:rPr>
              <w:t>kojom</w:t>
            </w:r>
            <w:proofErr w:type="spellEnd"/>
            <w:r w:rsidR="005C4306" w:rsidRPr="005A7E13">
              <w:rPr>
                <w:rFonts w:ascii="Cambria" w:hAnsi="Cambria"/>
                <w:lang w:val="en-GB"/>
              </w:rPr>
              <w:t xml:space="preserve"> se </w:t>
            </w:r>
            <w:proofErr w:type="spellStart"/>
            <w:r w:rsidR="005C4306" w:rsidRPr="005A7E13">
              <w:rPr>
                <w:rFonts w:ascii="Cambria" w:hAnsi="Cambria"/>
                <w:lang w:val="en-GB"/>
              </w:rPr>
              <w:t>predlaže</w:t>
            </w:r>
            <w:proofErr w:type="spellEnd"/>
            <w:r w:rsidR="005C4306" w:rsidRPr="005A7E13"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 w:rsidR="005C4306" w:rsidRPr="005A7E13">
              <w:rPr>
                <w:rFonts w:ascii="Cambria" w:hAnsi="Cambria"/>
                <w:lang w:val="en-GB"/>
              </w:rPr>
              <w:t>saradnja</w:t>
            </w:r>
            <w:proofErr w:type="spellEnd"/>
            <w:r w:rsidR="005C4306" w:rsidRPr="005A7E13">
              <w:rPr>
                <w:rFonts w:ascii="Cambria" w:hAnsi="Cambria"/>
                <w:lang w:val="en-GB"/>
              </w:rPr>
              <w:t xml:space="preserve"> </w:t>
            </w:r>
          </w:p>
        </w:tc>
        <w:tc>
          <w:tcPr>
            <w:tcW w:w="3471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5C4306" w:rsidRPr="005A7E13" w:rsidRDefault="005C4306" w:rsidP="000D2FF8">
            <w:pPr>
              <w:cnfStyle w:val="100000000000"/>
              <w:rPr>
                <w:rFonts w:ascii="Cambria" w:hAnsi="Cambria"/>
                <w:lang w:val="en-GB"/>
              </w:rPr>
            </w:pPr>
          </w:p>
        </w:tc>
      </w:tr>
    </w:tbl>
    <w:p w:rsidR="00B82DBB" w:rsidRPr="005A7E13" w:rsidRDefault="00B82DBB" w:rsidP="00F44D29">
      <w:pPr>
        <w:rPr>
          <w:rFonts w:ascii="Cambria" w:hAnsi="Cambria"/>
          <w:b/>
          <w:lang w:val="en-GB"/>
        </w:rPr>
      </w:pPr>
    </w:p>
    <w:tbl>
      <w:tblPr>
        <w:tblStyle w:val="LightShading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F44D29" w:rsidRPr="005A7E13" w:rsidTr="00F44D29">
        <w:trPr>
          <w:cnfStyle w:val="100000000000"/>
          <w:trHeight w:val="471"/>
        </w:trPr>
        <w:tc>
          <w:tcPr>
            <w:cnfStyle w:val="001000000000"/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D29" w:rsidRPr="005A7E13" w:rsidRDefault="00F44D29" w:rsidP="00F44D29">
            <w:pPr>
              <w:rPr>
                <w:rFonts w:ascii="Cambria" w:hAnsi="Cambria"/>
                <w:lang w:val="en-GB"/>
              </w:rPr>
            </w:pPr>
            <w:proofErr w:type="spellStart"/>
            <w:r>
              <w:rPr>
                <w:rFonts w:ascii="Cambria" w:hAnsi="Cambria"/>
                <w:lang w:val="en-GB"/>
              </w:rPr>
              <w:t>Obrazloženje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potrebe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za</w:t>
            </w:r>
            <w:proofErr w:type="spellEnd"/>
            <w:r>
              <w:rPr>
                <w:rFonts w:ascii="Cambria" w:hAnsi="Cambria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lang w:val="en-GB"/>
              </w:rPr>
              <w:t>saradnjom</w:t>
            </w:r>
            <w:proofErr w:type="spellEnd"/>
            <w:r w:rsidRPr="00F44D29">
              <w:rPr>
                <w:rFonts w:ascii="Cambria" w:hAnsi="Cambria"/>
                <w:b w:val="0"/>
                <w:lang w:val="en-GB"/>
              </w:rPr>
              <w:t xml:space="preserve"> (</w:t>
            </w:r>
            <w:proofErr w:type="spellStart"/>
            <w:r w:rsidRPr="00F44D29">
              <w:rPr>
                <w:rFonts w:ascii="Cambria" w:hAnsi="Cambria"/>
                <w:b w:val="0"/>
                <w:lang w:val="en-GB"/>
              </w:rPr>
              <w:t>naglasak</w:t>
            </w:r>
            <w:proofErr w:type="spellEnd"/>
            <w:r w:rsidRPr="00F44D29"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 w:rsidRPr="00F44D29">
              <w:rPr>
                <w:rFonts w:ascii="Cambria" w:hAnsi="Cambria"/>
                <w:b w:val="0"/>
                <w:lang w:val="en-GB"/>
              </w:rPr>
              <w:t>staviti</w:t>
            </w:r>
            <w:proofErr w:type="spellEnd"/>
            <w:r w:rsidRPr="00F44D29"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 w:rsidRPr="00F44D29">
              <w:rPr>
                <w:rFonts w:ascii="Cambria" w:hAnsi="Cambria"/>
                <w:b w:val="0"/>
                <w:lang w:val="en-GB"/>
              </w:rPr>
              <w:t>na</w:t>
            </w:r>
            <w:proofErr w:type="spellEnd"/>
            <w:r w:rsidRPr="00F44D29"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 w:rsidRPr="00F44D29">
              <w:rPr>
                <w:rFonts w:ascii="Cambria" w:hAnsi="Cambria"/>
                <w:b w:val="0"/>
                <w:lang w:val="en-GB"/>
              </w:rPr>
              <w:t>i</w:t>
            </w:r>
            <w:r>
              <w:rPr>
                <w:rFonts w:ascii="Cambria" w:hAnsi="Cambria"/>
                <w:b w:val="0"/>
                <w:lang w:val="en-GB"/>
              </w:rPr>
              <w:t>novacije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i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unapređe</w:t>
            </w:r>
            <w:r w:rsidRPr="00F44D29">
              <w:rPr>
                <w:rFonts w:ascii="Cambria" w:hAnsi="Cambria"/>
                <w:b w:val="0"/>
                <w:lang w:val="en-GB"/>
              </w:rPr>
              <w:t>nje</w:t>
            </w:r>
            <w:proofErr w:type="spellEnd"/>
            <w:r w:rsidRPr="00F44D29"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 w:rsidRPr="00F44D29">
              <w:rPr>
                <w:rFonts w:ascii="Cambria" w:hAnsi="Cambria"/>
                <w:b w:val="0"/>
                <w:lang w:val="en-GB"/>
              </w:rPr>
              <w:t>kvaliteta</w:t>
            </w:r>
            <w:proofErr w:type="spellEnd"/>
            <w:r w:rsidRPr="00F44D29"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 w:rsidRPr="00F44D29">
              <w:rPr>
                <w:rFonts w:ascii="Cambria" w:hAnsi="Cambria"/>
                <w:b w:val="0"/>
                <w:lang w:val="en-GB"/>
              </w:rPr>
              <w:t>nastave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prethodnu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saradnju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internacionalizaciju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UNS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sličnost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studijskih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programa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istraživanja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k</w:t>
            </w:r>
            <w:r w:rsidRPr="00F44D29">
              <w:rPr>
                <w:rFonts w:ascii="Cambria" w:hAnsi="Cambria"/>
                <w:b w:val="0"/>
                <w:lang w:val="en-GB"/>
              </w:rPr>
              <w:t>valitetno</w:t>
            </w:r>
            <w:proofErr w:type="spellEnd"/>
            <w:r w:rsidRPr="00F44D29"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osmišljene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aktivnosti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i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b w:val="0"/>
                <w:lang w:val="en-GB"/>
              </w:rPr>
              <w:t>njihovu</w:t>
            </w:r>
            <w:proofErr w:type="spellEnd"/>
            <w:r w:rsidRPr="00F44D29">
              <w:rPr>
                <w:rFonts w:ascii="Cambria" w:hAnsi="Cambria"/>
                <w:b w:val="0"/>
                <w:lang w:val="en-GB"/>
              </w:rPr>
              <w:t xml:space="preserve"> </w:t>
            </w:r>
            <w:proofErr w:type="spellStart"/>
            <w:r w:rsidRPr="00F44D29">
              <w:rPr>
                <w:rFonts w:ascii="Cambria" w:hAnsi="Cambria"/>
                <w:b w:val="0"/>
                <w:lang w:val="en-GB"/>
              </w:rPr>
              <w:t>primen</w:t>
            </w:r>
            <w:r>
              <w:rPr>
                <w:rFonts w:ascii="Cambria" w:hAnsi="Cambria"/>
                <w:b w:val="0"/>
                <w:lang w:val="en-GB"/>
              </w:rPr>
              <w:t>u</w:t>
            </w:r>
            <w:proofErr w:type="spellEnd"/>
            <w:r>
              <w:rPr>
                <w:rFonts w:ascii="Cambria" w:hAnsi="Cambria"/>
                <w:b w:val="0"/>
                <w:lang w:val="en-GB"/>
              </w:rPr>
              <w:t>):</w:t>
            </w:r>
          </w:p>
        </w:tc>
      </w:tr>
      <w:tr w:rsidR="00CD7CC6" w:rsidRPr="005A7E13" w:rsidTr="00FE2D39">
        <w:trPr>
          <w:cnfStyle w:val="000000100000"/>
          <w:trHeight w:val="471"/>
        </w:trPr>
        <w:tc>
          <w:tcPr>
            <w:cnfStyle w:val="001000000000"/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Default="00CD7CC6" w:rsidP="000D2FF8">
            <w:pPr>
              <w:rPr>
                <w:rFonts w:ascii="Cambria" w:hAnsi="Cambria"/>
                <w:lang w:val="en-GB"/>
              </w:rPr>
            </w:pPr>
          </w:p>
          <w:p w:rsidR="00CD7CC6" w:rsidRPr="005A7E13" w:rsidRDefault="00CD7CC6" w:rsidP="000D2FF8">
            <w:pPr>
              <w:rPr>
                <w:rFonts w:ascii="Cambria" w:hAnsi="Cambria"/>
                <w:lang w:val="en-GB"/>
              </w:rPr>
            </w:pPr>
          </w:p>
        </w:tc>
      </w:tr>
    </w:tbl>
    <w:p w:rsidR="00F44D29" w:rsidRDefault="00F44D29" w:rsidP="00F44D29">
      <w:pPr>
        <w:tabs>
          <w:tab w:val="left" w:pos="1860"/>
        </w:tabs>
        <w:rPr>
          <w:rFonts w:ascii="Cambria" w:hAnsi="Cambria"/>
        </w:rPr>
      </w:pPr>
    </w:p>
    <w:p w:rsidR="00A8772E" w:rsidRPr="005A7E13" w:rsidRDefault="00A8772E" w:rsidP="00F44D29">
      <w:pPr>
        <w:tabs>
          <w:tab w:val="left" w:pos="1860"/>
        </w:tabs>
        <w:rPr>
          <w:rFonts w:ascii="Cambria" w:hAnsi="Cambria"/>
        </w:rPr>
      </w:pPr>
      <w:r w:rsidRPr="005A7E13">
        <w:rPr>
          <w:rFonts w:ascii="Cambria" w:hAnsi="Cambria"/>
        </w:rPr>
        <w:t xml:space="preserve">U </w:t>
      </w:r>
      <w:proofErr w:type="spellStart"/>
      <w:r w:rsidRPr="005A7E13">
        <w:rPr>
          <w:rFonts w:ascii="Cambria" w:hAnsi="Cambria"/>
        </w:rPr>
        <w:t>Novom</w:t>
      </w:r>
      <w:proofErr w:type="spellEnd"/>
      <w:r w:rsidRPr="005A7E13">
        <w:rPr>
          <w:rFonts w:ascii="Cambria" w:hAnsi="Cambria"/>
        </w:rPr>
        <w:t xml:space="preserve"> </w:t>
      </w:r>
      <w:proofErr w:type="spellStart"/>
      <w:r w:rsidRPr="005A7E13">
        <w:rPr>
          <w:rFonts w:ascii="Cambria" w:hAnsi="Cambria"/>
        </w:rPr>
        <w:t>Sadu</w:t>
      </w:r>
      <w:proofErr w:type="spellEnd"/>
      <w:r w:rsidRPr="005A7E13">
        <w:rPr>
          <w:rFonts w:ascii="Cambria" w:hAnsi="Cambria"/>
        </w:rPr>
        <w:t>,</w:t>
      </w:r>
      <w:r w:rsidR="00F44D29">
        <w:rPr>
          <w:rFonts w:ascii="Cambria" w:hAnsi="Cambria"/>
        </w:rPr>
        <w:t xml:space="preserve"> </w:t>
      </w:r>
      <w:proofErr w:type="spellStart"/>
      <w:proofErr w:type="gramStart"/>
      <w:r w:rsidR="00F44D29">
        <w:rPr>
          <w:rFonts w:ascii="Cambria" w:hAnsi="Cambria"/>
        </w:rPr>
        <w:t>dana</w:t>
      </w:r>
      <w:proofErr w:type="spellEnd"/>
      <w:proofErr w:type="gramEnd"/>
    </w:p>
    <w:p w:rsidR="00A8772E" w:rsidRPr="005A7E13" w:rsidRDefault="00A8772E">
      <w:pPr>
        <w:rPr>
          <w:rFonts w:ascii="Cambria" w:hAnsi="Cambria"/>
        </w:rPr>
      </w:pPr>
    </w:p>
    <w:p w:rsidR="00A8772E" w:rsidRPr="005A7E13" w:rsidRDefault="005A5EC1">
      <w:pPr>
        <w:rPr>
          <w:rFonts w:ascii="Cambria" w:hAnsi="Cambria"/>
        </w:rPr>
      </w:pPr>
      <w:r>
        <w:rPr>
          <w:rFonts w:ascii="Cambria" w:hAnsi="Cambr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4.4pt;margin-top:18.45pt;width:217.65pt;height:0;z-index:251659264" o:connectortype="straight"/>
        </w:pict>
      </w:r>
      <w:r>
        <w:rPr>
          <w:rFonts w:ascii="Cambria" w:hAnsi="Cambria"/>
          <w:noProof/>
        </w:rPr>
        <w:pict>
          <v:shape id="_x0000_s1026" type="#_x0000_t32" style="position:absolute;margin-left:-.5pt;margin-top:18.45pt;width:217.65pt;height:0;z-index:251658240" o:connectortype="straight"/>
        </w:pict>
      </w:r>
    </w:p>
    <w:p w:rsidR="00A8772E" w:rsidRPr="005A7E13" w:rsidRDefault="00A8772E">
      <w:pPr>
        <w:rPr>
          <w:rFonts w:ascii="Cambria" w:hAnsi="Cambria"/>
        </w:rPr>
      </w:pPr>
      <w:r w:rsidRPr="005A7E13">
        <w:rPr>
          <w:rFonts w:ascii="Cambria" w:hAnsi="Cambria"/>
        </w:rPr>
        <w:t xml:space="preserve">               </w:t>
      </w:r>
      <w:r w:rsidR="00426F9D">
        <w:rPr>
          <w:rFonts w:ascii="Cambria" w:hAnsi="Cambria"/>
        </w:rPr>
        <w:t xml:space="preserve">        </w:t>
      </w:r>
      <w:proofErr w:type="spellStart"/>
      <w:r w:rsidR="00426F9D">
        <w:rPr>
          <w:rFonts w:ascii="Cambria" w:hAnsi="Cambria"/>
        </w:rPr>
        <w:t>Predlagač</w:t>
      </w:r>
      <w:proofErr w:type="spellEnd"/>
      <w:r w:rsidR="00426F9D">
        <w:rPr>
          <w:rFonts w:ascii="Cambria" w:hAnsi="Cambria"/>
        </w:rPr>
        <w:t xml:space="preserve"> </w:t>
      </w:r>
      <w:proofErr w:type="spellStart"/>
      <w:r w:rsidR="00426F9D">
        <w:rPr>
          <w:rFonts w:ascii="Cambria" w:hAnsi="Cambria"/>
        </w:rPr>
        <w:t>saradnje</w:t>
      </w:r>
      <w:proofErr w:type="spellEnd"/>
      <w:r w:rsidR="00426F9D">
        <w:rPr>
          <w:rFonts w:ascii="Cambria" w:hAnsi="Cambria"/>
        </w:rPr>
        <w:tab/>
      </w:r>
      <w:r w:rsidR="00426F9D">
        <w:rPr>
          <w:rFonts w:ascii="Cambria" w:hAnsi="Cambria"/>
        </w:rPr>
        <w:tab/>
      </w:r>
      <w:r w:rsidR="00426F9D">
        <w:rPr>
          <w:rFonts w:ascii="Cambria" w:hAnsi="Cambria"/>
        </w:rPr>
        <w:tab/>
      </w:r>
      <w:r w:rsidR="00426F9D">
        <w:rPr>
          <w:rFonts w:ascii="Cambria" w:hAnsi="Cambria"/>
        </w:rPr>
        <w:tab/>
      </w:r>
      <w:proofErr w:type="spellStart"/>
      <w:r w:rsidR="00426F9D">
        <w:rPr>
          <w:rFonts w:ascii="Cambria" w:hAnsi="Cambria"/>
        </w:rPr>
        <w:t>Koordinator</w:t>
      </w:r>
      <w:proofErr w:type="spellEnd"/>
      <w:r w:rsidR="00426F9D">
        <w:rPr>
          <w:rFonts w:ascii="Cambria" w:hAnsi="Cambria"/>
        </w:rPr>
        <w:t xml:space="preserve"> </w:t>
      </w:r>
      <w:proofErr w:type="spellStart"/>
      <w:r w:rsidR="00426F9D">
        <w:rPr>
          <w:rFonts w:ascii="Cambria" w:hAnsi="Cambria"/>
        </w:rPr>
        <w:t>za</w:t>
      </w:r>
      <w:proofErr w:type="spellEnd"/>
      <w:r w:rsidR="00426F9D">
        <w:rPr>
          <w:rFonts w:ascii="Cambria" w:hAnsi="Cambria"/>
        </w:rPr>
        <w:t xml:space="preserve"> </w:t>
      </w:r>
      <w:proofErr w:type="spellStart"/>
      <w:r w:rsidR="00426F9D">
        <w:rPr>
          <w:rFonts w:ascii="Cambria" w:hAnsi="Cambria"/>
        </w:rPr>
        <w:t>Erazmus</w:t>
      </w:r>
      <w:proofErr w:type="spellEnd"/>
      <w:r w:rsidR="00426F9D">
        <w:rPr>
          <w:rFonts w:ascii="Cambria" w:hAnsi="Cambria"/>
        </w:rPr>
        <w:t xml:space="preserve"> +</w:t>
      </w:r>
      <w:r w:rsidRPr="005A7E13">
        <w:rPr>
          <w:rFonts w:ascii="Cambria" w:hAnsi="Cambria"/>
        </w:rPr>
        <w:t>/</w:t>
      </w:r>
      <w:proofErr w:type="spellStart"/>
      <w:r w:rsidRPr="005A7E13">
        <w:rPr>
          <w:rFonts w:ascii="Cambria" w:hAnsi="Cambria"/>
        </w:rPr>
        <w:t>Dekanat</w:t>
      </w:r>
      <w:proofErr w:type="spellEnd"/>
    </w:p>
    <w:sectPr w:rsidR="00A8772E" w:rsidRPr="005A7E13" w:rsidSect="00F44D29">
      <w:headerReference w:type="default" r:id="rId6"/>
      <w:pgSz w:w="12240" w:h="15840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807" w:rsidRDefault="00487807" w:rsidP="00FE2D39">
      <w:pPr>
        <w:spacing w:after="0" w:line="240" w:lineRule="auto"/>
      </w:pPr>
      <w:r>
        <w:separator/>
      </w:r>
    </w:p>
  </w:endnote>
  <w:endnote w:type="continuationSeparator" w:id="0">
    <w:p w:rsidR="00487807" w:rsidRDefault="00487807" w:rsidP="00FE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807" w:rsidRDefault="00487807" w:rsidP="00FE2D39">
      <w:pPr>
        <w:spacing w:after="0" w:line="240" w:lineRule="auto"/>
      </w:pPr>
      <w:r>
        <w:separator/>
      </w:r>
    </w:p>
  </w:footnote>
  <w:footnote w:type="continuationSeparator" w:id="0">
    <w:p w:rsidR="00487807" w:rsidRDefault="00487807" w:rsidP="00FE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D39" w:rsidRDefault="00FE2D39">
    <w:pPr>
      <w:pStyle w:val="Header"/>
    </w:pPr>
    <w:r w:rsidRPr="00FE2D39">
      <w:rPr>
        <w:noProof/>
      </w:rPr>
      <w:drawing>
        <wp:inline distT="0" distB="0" distL="0" distR="0">
          <wp:extent cx="847725" cy="801100"/>
          <wp:effectExtent l="0" t="0" r="0" b="0"/>
          <wp:docPr id="8" name="Picture 0" descr="LOGO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1209" cy="804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FE2D39">
      <w:rPr>
        <w:noProof/>
      </w:rPr>
      <w:drawing>
        <wp:inline distT="0" distB="0" distL="0" distR="0">
          <wp:extent cx="812880" cy="733425"/>
          <wp:effectExtent l="19050" t="0" r="6270" b="0"/>
          <wp:docPr id="7" name="Picture 4" descr="erasmus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-plus-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288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E2D39">
      <w:t xml:space="preserve">  </w:t>
    </w:r>
    <w:r>
      <w:tab/>
    </w:r>
    <w:r w:rsidRPr="00FE2D39">
      <w:rPr>
        <w:noProof/>
      </w:rPr>
      <w:drawing>
        <wp:inline distT="0" distB="0" distL="0" distR="0">
          <wp:extent cx="676275" cy="676275"/>
          <wp:effectExtent l="19050" t="0" r="9525" b="0"/>
          <wp:docPr id="9" name="Picture 1" descr="U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E2D39"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90A"/>
    <w:rsid w:val="000D7929"/>
    <w:rsid w:val="001F1677"/>
    <w:rsid w:val="00285083"/>
    <w:rsid w:val="0032190A"/>
    <w:rsid w:val="00355343"/>
    <w:rsid w:val="00426F9D"/>
    <w:rsid w:val="00487807"/>
    <w:rsid w:val="00584FE4"/>
    <w:rsid w:val="005A5EC1"/>
    <w:rsid w:val="005A7E13"/>
    <w:rsid w:val="005C4306"/>
    <w:rsid w:val="0078581C"/>
    <w:rsid w:val="007F7346"/>
    <w:rsid w:val="00977669"/>
    <w:rsid w:val="00A8772E"/>
    <w:rsid w:val="00B23F8E"/>
    <w:rsid w:val="00B321A5"/>
    <w:rsid w:val="00B82DBB"/>
    <w:rsid w:val="00CD7CC6"/>
    <w:rsid w:val="00E07E37"/>
    <w:rsid w:val="00E179EC"/>
    <w:rsid w:val="00E80BB3"/>
    <w:rsid w:val="00E822AE"/>
    <w:rsid w:val="00ED5DBF"/>
    <w:rsid w:val="00ED6162"/>
    <w:rsid w:val="00F44D29"/>
    <w:rsid w:val="00FE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5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28508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2850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4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D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E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2D39"/>
  </w:style>
  <w:style w:type="paragraph" w:styleId="Footer">
    <w:name w:val="footer"/>
    <w:basedOn w:val="Normal"/>
    <w:link w:val="FooterChar"/>
    <w:uiPriority w:val="99"/>
    <w:semiHidden/>
    <w:unhideWhenUsed/>
    <w:rsid w:val="00FE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2D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Filozofski fakultet u Novom Sadu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Siriški</dc:creator>
  <cp:lastModifiedBy>Korisnik</cp:lastModifiedBy>
  <cp:revision>10</cp:revision>
  <dcterms:created xsi:type="dcterms:W3CDTF">2014-12-11T11:45:00Z</dcterms:created>
  <dcterms:modified xsi:type="dcterms:W3CDTF">2015-01-09T13:02:00Z</dcterms:modified>
</cp:coreProperties>
</file>